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141/2025/B</w:t>
      </w:r>
      <w:r>
        <w:rPr>
          <w:b/>
          <w:caps/>
        </w:rPr>
        <w:br/>
        <w:t>Burmistrza Gminy Kęty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10 lipca 2025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odwołania pogotowia przeciwpowodziowego na terenie Gminy Kęty</w:t>
      </w:r>
    </w:p>
    <w:p w:rsidR="00A77B3E" w:rsidRDefault="00000000">
      <w:pPr>
        <w:keepLines/>
        <w:spacing w:before="120" w:after="120"/>
        <w:ind w:firstLine="227"/>
      </w:pPr>
      <w:r>
        <w:t>Na podstawie art. 31a ustawy z dnia 8 marca 1990 r. o samorządzie gminnym (tekst jednolity Dz. U. z 2024 r. poz. 1465 ze zm.) zarządza się, co następuje:</w:t>
      </w:r>
    </w:p>
    <w:p w:rsidR="00AC78A9" w:rsidRDefault="00000000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000000">
      <w:pPr>
        <w:keepLines/>
        <w:spacing w:before="120" w:after="120"/>
        <w:ind w:firstLine="340"/>
      </w:pPr>
      <w:r>
        <w:t>W związku z ustabilizowaną sytuacją hydrologiczną oraz ustaniem opadów deszczu odwołuje się z dniem 10 lipca 2025 r. godz. 15:00 pogotowie przeciwpowodziowe na terenie Gminy Kęty.</w:t>
      </w:r>
    </w:p>
    <w:p w:rsidR="00AC78A9" w:rsidRDefault="00000000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000000">
      <w:pPr>
        <w:keepLines/>
        <w:spacing w:before="120" w:after="120"/>
        <w:ind w:firstLine="340"/>
      </w:pPr>
      <w:r>
        <w:t>Wykonanie zarządzenia powierza się Dyrektorowi Wydziału Zarządzania Kryzysowego.</w:t>
      </w:r>
    </w:p>
    <w:p w:rsidR="00AC78A9" w:rsidRDefault="00000000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000000">
      <w:pPr>
        <w:keepNext/>
        <w:keepLines/>
        <w:spacing w:before="120" w:after="120"/>
        <w:ind w:firstLine="340"/>
      </w:pP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C78A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78A9" w:rsidRDefault="00AC78A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55FC" w:rsidRPr="004255FC" w:rsidRDefault="00000000" w:rsidP="004255FC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</w:rPr>
            </w:pPr>
            <w:r>
              <w:rPr>
                <w:color w:val="000000"/>
                <w:szCs w:val="22"/>
              </w:rPr>
              <w:t>Burmistrz Gminy Kęty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 Marcin Śliwa</w:t>
            </w:r>
          </w:p>
          <w:p w:rsidR="004255FC" w:rsidRPr="004255FC" w:rsidRDefault="004255FC">
            <w:pPr>
              <w:keepNext/>
              <w:keepLines/>
              <w:spacing w:before="560" w:after="560"/>
              <w:ind w:left="1134" w:right="1134"/>
              <w:jc w:val="center"/>
              <w:rPr>
                <w:bCs/>
                <w:color w:val="000000"/>
                <w:szCs w:val="22"/>
              </w:rPr>
            </w:pPr>
            <w:r w:rsidRPr="004255FC">
              <w:rPr>
                <w:bCs/>
                <w:color w:val="000000"/>
              </w:rPr>
              <w:t>[podpis w oryginale dokumentu]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56D8" w:rsidRDefault="008556D8">
      <w:r>
        <w:separator/>
      </w:r>
    </w:p>
  </w:endnote>
  <w:endnote w:type="continuationSeparator" w:id="0">
    <w:p w:rsidR="008556D8" w:rsidRDefault="0085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C78A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C78A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C651D025-FB61-480B-A843-B9CD2738D975.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C78A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255F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C78A9" w:rsidRDefault="00AC78A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56D8" w:rsidRDefault="008556D8">
      <w:r>
        <w:separator/>
      </w:r>
    </w:p>
  </w:footnote>
  <w:footnote w:type="continuationSeparator" w:id="0">
    <w:p w:rsidR="008556D8" w:rsidRDefault="00855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255FC"/>
    <w:rsid w:val="008204D0"/>
    <w:rsid w:val="008556D8"/>
    <w:rsid w:val="00A77B3E"/>
    <w:rsid w:val="00AC78A9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7FA4F"/>
  <w15:docId w15:val="{B88C3810-00B9-4561-BCA1-6DDAC97A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Gminy Kęty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141/2025/B z dnia 10 lipca 2025 r.</dc:title>
  <dc:subject>w sprawie odwołania pogotowia przeciwpowodziowego na terenie Gminy Kęty</dc:subject>
  <dc:creator>kkucka</dc:creator>
  <cp:lastModifiedBy>Barbara Kuźma-Suazo</cp:lastModifiedBy>
  <cp:revision>2</cp:revision>
  <dcterms:created xsi:type="dcterms:W3CDTF">2025-07-11T05:45:00Z</dcterms:created>
  <dcterms:modified xsi:type="dcterms:W3CDTF">2025-07-11T05:45:00Z</dcterms:modified>
  <cp:category>Akt prawny</cp:category>
</cp:coreProperties>
</file>